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4C" w:rsidRPr="001D0836" w:rsidRDefault="006E3AC0" w:rsidP="000621C7">
      <w:pPr>
        <w:pStyle w:val="papertitleEnglishstart"/>
        <w:spacing w:before="720"/>
        <w:rPr>
          <w:rFonts w:asciiTheme="minorHAnsi" w:hAnsiTheme="minorHAnsi"/>
          <w:sz w:val="28"/>
          <w:szCs w:val="28"/>
        </w:rPr>
      </w:pPr>
      <w:r w:rsidRPr="001D0836">
        <w:rPr>
          <w:rFonts w:asciiTheme="minorHAnsi" w:hAnsiTheme="minorHAnsi"/>
          <w:sz w:val="28"/>
          <w:szCs w:val="28"/>
        </w:rPr>
        <w:t>Paper title paper titl</w:t>
      </w:r>
      <w:bookmarkStart w:id="0" w:name="_GoBack"/>
      <w:bookmarkEnd w:id="0"/>
      <w:r w:rsidRPr="001D0836">
        <w:rPr>
          <w:rFonts w:asciiTheme="minorHAnsi" w:hAnsiTheme="minorHAnsi"/>
          <w:sz w:val="28"/>
          <w:szCs w:val="28"/>
        </w:rPr>
        <w:t xml:space="preserve">e paper title </w:t>
      </w:r>
      <w:r w:rsidRPr="001D0836">
        <w:rPr>
          <w:rFonts w:asciiTheme="minorHAnsi" w:hAnsiTheme="minorHAnsi"/>
          <w:sz w:val="28"/>
          <w:szCs w:val="28"/>
        </w:rPr>
        <w:t>Paper title</w:t>
      </w:r>
      <w:r w:rsidRPr="001D0836">
        <w:rPr>
          <w:rFonts w:asciiTheme="minorHAnsi" w:hAnsiTheme="minorHAnsi"/>
          <w:sz w:val="28"/>
          <w:szCs w:val="28"/>
        </w:rPr>
        <w:t xml:space="preserve"> </w:t>
      </w:r>
      <w:r w:rsidRPr="001D0836">
        <w:rPr>
          <w:rFonts w:asciiTheme="minorHAnsi" w:hAnsiTheme="minorHAnsi"/>
          <w:sz w:val="28"/>
          <w:szCs w:val="28"/>
        </w:rPr>
        <w:t>Paper title</w:t>
      </w:r>
      <w:r w:rsidRPr="001D0836">
        <w:rPr>
          <w:rFonts w:asciiTheme="minorHAnsi" w:hAnsiTheme="minorHAnsi"/>
          <w:sz w:val="28"/>
          <w:szCs w:val="28"/>
        </w:rPr>
        <w:t xml:space="preserve"> </w:t>
      </w:r>
      <w:r w:rsidRPr="001D0836">
        <w:rPr>
          <w:rFonts w:asciiTheme="minorHAnsi" w:hAnsiTheme="minorHAnsi"/>
          <w:sz w:val="28"/>
          <w:szCs w:val="28"/>
        </w:rPr>
        <w:t>Paper title</w:t>
      </w:r>
      <w:r w:rsidRPr="001D0836">
        <w:rPr>
          <w:rFonts w:asciiTheme="minorHAnsi" w:hAnsiTheme="minorHAnsi"/>
          <w:sz w:val="28"/>
          <w:szCs w:val="28"/>
        </w:rPr>
        <w:t xml:space="preserve"> </w:t>
      </w:r>
      <w:r w:rsidRPr="001D0836">
        <w:rPr>
          <w:rFonts w:asciiTheme="minorHAnsi" w:hAnsiTheme="minorHAnsi"/>
          <w:sz w:val="28"/>
          <w:szCs w:val="28"/>
        </w:rPr>
        <w:t>Paper title</w:t>
      </w:r>
      <w:r w:rsidRPr="001D0836">
        <w:rPr>
          <w:rFonts w:asciiTheme="minorHAnsi" w:hAnsiTheme="minorHAnsi"/>
          <w:sz w:val="28"/>
          <w:szCs w:val="28"/>
        </w:rPr>
        <w:t xml:space="preserve"> </w:t>
      </w:r>
      <w:r w:rsidRPr="001D0836">
        <w:rPr>
          <w:rFonts w:asciiTheme="minorHAnsi" w:hAnsiTheme="minorHAnsi"/>
          <w:sz w:val="28"/>
          <w:szCs w:val="28"/>
        </w:rPr>
        <w:t>Paper title</w:t>
      </w:r>
      <w:r w:rsidRPr="001D0836">
        <w:rPr>
          <w:rFonts w:asciiTheme="minorHAnsi" w:hAnsiTheme="minorHAnsi"/>
          <w:sz w:val="28"/>
          <w:szCs w:val="28"/>
        </w:rPr>
        <w:t xml:space="preserve"> </w:t>
      </w:r>
      <w:r w:rsidRPr="001D0836">
        <w:rPr>
          <w:rFonts w:asciiTheme="minorHAnsi" w:hAnsiTheme="minorHAnsi"/>
          <w:sz w:val="28"/>
          <w:szCs w:val="28"/>
        </w:rPr>
        <w:t>Paper title</w:t>
      </w:r>
      <w:r w:rsidRPr="001D0836">
        <w:rPr>
          <w:rFonts w:asciiTheme="minorHAnsi" w:hAnsiTheme="minorHAnsi"/>
          <w:sz w:val="28"/>
          <w:szCs w:val="28"/>
        </w:rPr>
        <w:t xml:space="preserve"> </w:t>
      </w:r>
      <w:r w:rsidRPr="001D0836">
        <w:rPr>
          <w:rFonts w:asciiTheme="minorHAnsi" w:hAnsiTheme="minorHAnsi"/>
          <w:sz w:val="28"/>
          <w:szCs w:val="28"/>
        </w:rPr>
        <w:t>Paper title</w:t>
      </w:r>
      <w:r w:rsidRPr="001D0836">
        <w:rPr>
          <w:rFonts w:asciiTheme="minorHAnsi" w:hAnsiTheme="minorHAnsi"/>
          <w:sz w:val="28"/>
          <w:szCs w:val="28"/>
        </w:rPr>
        <w:t xml:space="preserve"> </w:t>
      </w:r>
    </w:p>
    <w:p w:rsidR="00282D4C" w:rsidRPr="001D0836" w:rsidRDefault="00A4096A">
      <w:pPr>
        <w:pStyle w:val="a-author"/>
        <w:rPr>
          <w:rFonts w:ascii="Calibri" w:hAnsi="Calibri"/>
          <w:lang w:val="en-US"/>
        </w:rPr>
      </w:pPr>
      <w:r w:rsidRPr="001D0836">
        <w:rPr>
          <w:rFonts w:ascii="Calibri" w:hAnsi="Calibri"/>
          <w:lang w:val="en-US"/>
        </w:rPr>
        <w:t>Stefan Stefański</w:t>
      </w:r>
      <w:r w:rsidR="00282D4C" w:rsidRPr="001D0836">
        <w:rPr>
          <w:rFonts w:ascii="Calibri" w:hAnsi="Calibri"/>
          <w:vertAlign w:val="superscript"/>
          <w:lang w:val="en-US"/>
        </w:rPr>
        <w:t>*</w:t>
      </w:r>
      <w:r w:rsidR="00282D4C" w:rsidRPr="001D0836">
        <w:rPr>
          <w:rFonts w:ascii="Calibri" w:hAnsi="Calibri"/>
          <w:lang w:val="en-US"/>
        </w:rPr>
        <w:t xml:space="preserve">, </w:t>
      </w:r>
      <w:r w:rsidRPr="001D0836">
        <w:rPr>
          <w:rFonts w:ascii="Calibri" w:hAnsi="Calibri"/>
          <w:lang w:val="en-US"/>
        </w:rPr>
        <w:t>Marek Markański</w:t>
      </w:r>
      <w:r w:rsidR="00282D4C" w:rsidRPr="001D0836">
        <w:rPr>
          <w:rFonts w:ascii="Calibri" w:hAnsi="Calibri"/>
          <w:vertAlign w:val="superscript"/>
          <w:lang w:val="en-US"/>
        </w:rPr>
        <w:t>**</w:t>
      </w:r>
    </w:p>
    <w:p w:rsidR="00282D4C" w:rsidRPr="001D0836" w:rsidRDefault="00A4096A">
      <w:pPr>
        <w:pStyle w:val="a-authoraddress"/>
        <w:rPr>
          <w:rFonts w:ascii="Calibri" w:hAnsi="Calibri"/>
          <w:lang w:val="en-GB"/>
        </w:rPr>
      </w:pPr>
      <w:r w:rsidRPr="001D0836">
        <w:rPr>
          <w:rFonts w:ascii="Calibri" w:hAnsi="Calibri"/>
          <w:lang w:val="en-GB"/>
        </w:rPr>
        <w:t>Institution</w:t>
      </w:r>
      <w:r w:rsidR="00282D4C" w:rsidRPr="001D0836">
        <w:rPr>
          <w:rFonts w:ascii="Calibri" w:hAnsi="Calibri"/>
          <w:lang w:val="en-GB"/>
        </w:rPr>
        <w:t>, Department</w:t>
      </w:r>
      <w:r w:rsidR="000621C7" w:rsidRPr="001D0836">
        <w:rPr>
          <w:rFonts w:ascii="Calibri" w:hAnsi="Calibri"/>
          <w:lang w:val="en-GB"/>
        </w:rPr>
        <w:t xml:space="preserve">, </w:t>
      </w:r>
    </w:p>
    <w:p w:rsidR="00282D4C" w:rsidRPr="001D0836" w:rsidRDefault="00282D4C">
      <w:pPr>
        <w:pStyle w:val="a-authoraddress"/>
        <w:rPr>
          <w:rFonts w:ascii="Calibri" w:hAnsi="Calibri"/>
          <w:lang w:val="en-GB"/>
        </w:rPr>
      </w:pPr>
      <w:r w:rsidRPr="001D0836">
        <w:rPr>
          <w:rFonts w:ascii="Calibri" w:hAnsi="Calibri"/>
          <w:lang w:val="en-GB"/>
        </w:rPr>
        <w:t xml:space="preserve">al. Piastów </w:t>
      </w:r>
      <w:r w:rsidR="000621C7" w:rsidRPr="001D0836">
        <w:rPr>
          <w:rFonts w:ascii="Calibri" w:hAnsi="Calibri"/>
          <w:lang w:val="en-GB"/>
        </w:rPr>
        <w:t xml:space="preserve">17, PL-70-310 Szczecin, Poland </w:t>
      </w:r>
    </w:p>
    <w:p w:rsidR="00282D4C" w:rsidRPr="001D0836" w:rsidRDefault="00282D4C">
      <w:pPr>
        <w:pStyle w:val="a-authoraddress"/>
        <w:rPr>
          <w:rFonts w:ascii="Calibri" w:hAnsi="Calibri"/>
          <w:lang w:val="en-GB"/>
        </w:rPr>
      </w:pPr>
      <w:r w:rsidRPr="001D0836">
        <w:rPr>
          <w:rFonts w:ascii="Calibri" w:hAnsi="Calibri"/>
          <w:vertAlign w:val="superscript"/>
          <w:lang w:val="en-GB"/>
        </w:rPr>
        <w:t>*)</w:t>
      </w:r>
      <w:r w:rsidRPr="001D0836">
        <w:rPr>
          <w:rFonts w:ascii="Calibri" w:hAnsi="Calibri"/>
          <w:lang w:val="en-GB"/>
        </w:rPr>
        <w:t xml:space="preserve"> e-mail: </w:t>
      </w:r>
      <w:r w:rsidR="00A4096A" w:rsidRPr="001D0836">
        <w:rPr>
          <w:rFonts w:ascii="Calibri" w:hAnsi="Calibri"/>
          <w:lang w:val="en-GB"/>
        </w:rPr>
        <w:t>stefan.stefanski@xxx.pl</w:t>
      </w:r>
      <w:r w:rsidRPr="001D0836">
        <w:rPr>
          <w:rFonts w:ascii="Calibri" w:hAnsi="Calibri"/>
          <w:lang w:val="en-GB"/>
        </w:rPr>
        <w:t xml:space="preserve">, </w:t>
      </w:r>
      <w:r w:rsidRPr="001D0836">
        <w:rPr>
          <w:rFonts w:ascii="Calibri" w:hAnsi="Calibri"/>
          <w:vertAlign w:val="superscript"/>
          <w:lang w:val="en-GB"/>
        </w:rPr>
        <w:t>**)</w:t>
      </w:r>
      <w:r w:rsidRPr="001D0836">
        <w:rPr>
          <w:rFonts w:ascii="Calibri" w:hAnsi="Calibri"/>
          <w:lang w:val="en-GB"/>
        </w:rPr>
        <w:t xml:space="preserve"> e-mail: </w:t>
      </w:r>
      <w:r w:rsidR="00A4096A" w:rsidRPr="001D0836">
        <w:rPr>
          <w:rFonts w:ascii="Calibri" w:hAnsi="Calibri"/>
          <w:lang w:val="en-GB"/>
        </w:rPr>
        <w:t>marek.markanski@xxx.pl</w:t>
      </w:r>
    </w:p>
    <w:p w:rsidR="00282D4C" w:rsidRPr="001D0836" w:rsidRDefault="00282D4C" w:rsidP="000621C7">
      <w:pPr>
        <w:pStyle w:val="summaryEnglishstart"/>
        <w:ind w:left="0" w:right="-2"/>
        <w:rPr>
          <w:rFonts w:asciiTheme="minorHAnsi" w:hAnsiTheme="minorHAnsi"/>
        </w:rPr>
      </w:pPr>
      <w:r w:rsidRPr="001D0836">
        <w:rPr>
          <w:rFonts w:asciiTheme="minorHAnsi" w:hAnsiTheme="minorHAnsi"/>
          <w:b/>
          <w:caps/>
        </w:rPr>
        <w:t>Abstract</w:t>
      </w:r>
      <w:r w:rsidRPr="001D0836">
        <w:rPr>
          <w:rFonts w:asciiTheme="minorHAnsi" w:hAnsiTheme="minorHAnsi"/>
          <w:b/>
        </w:rPr>
        <w:t>:</w:t>
      </w:r>
      <w:r w:rsidRPr="001D0836">
        <w:rPr>
          <w:rFonts w:asciiTheme="minorHAnsi" w:hAnsiTheme="minorHAnsi"/>
        </w:rPr>
        <w:t xml:space="preserve"> In the paper the authors present a computational model of a deep geothermal exchanger and the characteristics of a geothermal heat energy flux in a ……………. ………………. </w:t>
      </w:r>
      <w:r w:rsidR="000621C7" w:rsidRPr="001D0836">
        <w:rPr>
          <w:rFonts w:asciiTheme="minorHAnsi" w:hAnsiTheme="minorHAnsi"/>
        </w:rPr>
        <w:t xml:space="preserve">………………… …………………….. …… ….. ….. ….. ……. ….. …. …. …. …. . . . . … .. .. . …… …… ………  ………………. ………………… ……………………………….. ……………………. ………………… …………………….. …… ….. ….. ….. ……. ….. …. …. …. …. . . . . … .. .. . …… …… ………  ………………. ………………… ……………………………….. ……………………. ………………… …………………….. …… ….. ….. ….. ……. ….. …. …. …. …. . . . . … .. .. . …… …… ………  ………………. ………………… ……………………………….. ……………………. ………………… …………………….. …… ….. ….. ….. ……. ….. …. …. …. …. . . . . … .. .. . …… …… ………  ………………. ………………… ……………………………….. ……………………. ………………… …………………….. …… ….. ….. ….. ……. ….. …. …. …. …. . . . . … .. .. . …… …… ………  ………………. ………………… ……………………………….. ……………………. ………………… …………………….. …… ….. ….. ….. ……. ….. …. …. …. …. . . . . … .. .. . …… …… ………  ………………. ………………… ……………………………….. ……………………. ………………… …………………….. …… ….. ….. ….. ……. ….. …. …. …. …. . . . . … .. .. . …… …… ………  ………………. ………………… ……………………………….. ……………………. ………………… …………………….. …… ….. ….. ….. ……. ….. …. …. …. …. . . . . … .. .. . …… …… ………  ………………. ………………… ……………………………….. ……………………. ………………… …………………….. …… ….. ….. ….. ……. ….. …. …. …. …. . . . . … .. .. . …… …… ………  ………………. ………………… ……………………………….. ……………………. ………………… …………………….. …… ….. ….. ….. ……. ….. …. …. …. …. . . . . … .. .. . …… …… ………  ………………. ………………… ……………………………….. ……………………. ………………… …………………….. …… ….. ….. ….. ……. ….. …. …. …. …. . . . . … .. .. . …… …… ………  ………………. ………………… ……………………………….. ……………………. ………………… …………………….. …… ….. ….. ….. ……. ….. …. …. …. …. . . </w:t>
      </w:r>
      <w:r w:rsidR="001D0836" w:rsidRPr="001D0836">
        <w:rPr>
          <w:rFonts w:asciiTheme="minorHAnsi" w:hAnsiTheme="minorHAnsi"/>
        </w:rPr>
        <w:t>. . … .. .. . …… …… ………  ………………. ………………… ……………………………….. ……………………. ………………… …………………….. …… ….. ….. ….. ……. ….. …. …. …. …. . . . . … .. .. . …… …… ………  ………………. ………………… ……………………………….. ……………………. ………………… …………………….. …… ….. ….. ….. ……. ….. …. …. …. …. . .</w:t>
      </w:r>
      <w:r w:rsidR="001D0836" w:rsidRPr="001D0836">
        <w:rPr>
          <w:rFonts w:asciiTheme="minorHAnsi" w:hAnsiTheme="minorHAnsi"/>
        </w:rPr>
        <w:t xml:space="preserve"> </w:t>
      </w:r>
      <w:r w:rsidR="001D0836" w:rsidRPr="001D0836">
        <w:rPr>
          <w:rFonts w:asciiTheme="minorHAnsi" w:hAnsiTheme="minorHAnsi"/>
        </w:rPr>
        <w:t>. . … .. .. . …… …… ………  ………………. ………………… ……………………………….. ……………………. ………………… …………………….. …… ….. ….. ….. ……. ….. …. …. …. …. . . . . … .. .. . …… …… ………  ………………. ………………… ……………………………….. ……………………. ………………… …………………….. …… ….. ….. ….. ……. ….. …. …. …. …. . .</w:t>
      </w:r>
      <w:r w:rsidR="001D0836" w:rsidRPr="001D0836">
        <w:rPr>
          <w:rFonts w:asciiTheme="minorHAnsi" w:hAnsiTheme="minorHAnsi"/>
        </w:rPr>
        <w:t xml:space="preserve"> </w:t>
      </w:r>
      <w:r w:rsidR="001D0836" w:rsidRPr="001D0836">
        <w:rPr>
          <w:rFonts w:asciiTheme="minorHAnsi" w:hAnsiTheme="minorHAnsi"/>
        </w:rPr>
        <w:t>. . … .. .. . …… …… ………  ………………. ………………… ……………………………….. ……………………. ………………… …………………….. …… ….. ….. ….. ……. ….. …. …. …. …. . . . . … .. .. . …… …… ………  ………………. ………………… ……………………………….. ……………………. ………………… …………………….. …… ….. ….. ….. ……. ….. …. …. …. …. . .</w:t>
      </w:r>
      <w:r w:rsidR="001D0836">
        <w:rPr>
          <w:rFonts w:asciiTheme="minorHAnsi" w:hAnsiTheme="minorHAnsi"/>
        </w:rPr>
        <w:t xml:space="preserve"> …. …. … ……………………… …… …………….. …………………… ….. </w:t>
      </w:r>
      <w:r w:rsidR="000621C7" w:rsidRPr="001D0836">
        <w:rPr>
          <w:rFonts w:asciiTheme="minorHAnsi" w:hAnsiTheme="minorHAnsi"/>
        </w:rPr>
        <w:t>. . … .. .. . …… …… ………  ………………. ………………… ……………………………….. ……………………. ………………… …………………….. …… ….. ….. ….. ……. ….. …. …. …. …. . . . . … .. .. . …… …… ………  ………………. ………………… ……………………………….. ……………………. ………………… …………………….. …… ….. ….. ….. ……. ….. …. …. …. …. . . . . … .. .. . …… …… ………  ………………. ………………… ……………………………….. ……………………. ………………… …………………….. …… ….. ….. ….. ……. ….. …. …. …. …. . . . . … .. .. . …… …… ………  ………………. ………………… ……………………………….. ……………………. ………………… …………………….. …… ….. ….. ….. ……. ….. …. …. …. …. . . . . … .. .. . …… …… ………  ………………. ………………… ……………………………….. ……………………. ………………… …………………….. …… ….. ….. ….. ……. ….. …. …. …. …. . . . . … .. .. . …… …… ………  ………………. ………………… ………………………………..</w:t>
      </w:r>
      <w:r w:rsidR="000621C7" w:rsidRPr="001D0836">
        <w:rPr>
          <w:rFonts w:asciiTheme="minorHAnsi" w:hAnsiTheme="minorHAnsi"/>
        </w:rPr>
        <w:t xml:space="preserve"> ………………</w:t>
      </w:r>
    </w:p>
    <w:sectPr w:rsidR="00282D4C" w:rsidRPr="001D0836">
      <w:headerReference w:type="even" r:id="rId8"/>
      <w:headerReference w:type="default" r:id="rId9"/>
      <w:headerReference w:type="first" r:id="rId10"/>
      <w:type w:val="continuous"/>
      <w:pgSz w:w="11906" w:h="16838" w:code="9"/>
      <w:pgMar w:top="1814" w:right="1418" w:bottom="1247" w:left="1418" w:header="124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1D" w:rsidRDefault="00AB7D1D">
      <w:r>
        <w:separator/>
      </w:r>
    </w:p>
  </w:endnote>
  <w:endnote w:type="continuationSeparator" w:id="0">
    <w:p w:rsidR="00AB7D1D" w:rsidRDefault="00AB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1D" w:rsidRDefault="00AB7D1D">
      <w:r>
        <w:separator/>
      </w:r>
    </w:p>
  </w:footnote>
  <w:footnote w:type="continuationSeparator" w:id="0">
    <w:p w:rsidR="00AB7D1D" w:rsidRDefault="00AB7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D0" w:rsidRDefault="00A836D0">
    <w:pPr>
      <w:pStyle w:val="Nagwek"/>
      <w:framePr w:wrap="around" w:vAnchor="text" w:hAnchor="margin" w:xAlign="outside" w:y="1"/>
      <w:rPr>
        <w:rStyle w:val="Numerstrony"/>
        <w:rFonts w:ascii="Times New Roman" w:hAnsi="Times New Roman"/>
        <w:b w:val="0"/>
        <w:bCs/>
        <w:sz w:val="20"/>
      </w:rPr>
    </w:pPr>
    <w:r>
      <w:rPr>
        <w:rStyle w:val="Numerstrony"/>
        <w:rFonts w:ascii="Times New Roman" w:hAnsi="Times New Roman"/>
        <w:b w:val="0"/>
        <w:bCs/>
        <w:sz w:val="20"/>
      </w:rPr>
      <w:fldChar w:fldCharType="begin"/>
    </w:r>
    <w:r>
      <w:rPr>
        <w:rStyle w:val="Numerstrony"/>
        <w:rFonts w:ascii="Times New Roman" w:hAnsi="Times New Roman"/>
        <w:b w:val="0"/>
        <w:bCs/>
        <w:sz w:val="20"/>
      </w:rPr>
      <w:instrText xml:space="preserve">PAGE  </w:instrText>
    </w:r>
    <w:r>
      <w:rPr>
        <w:rStyle w:val="Numerstrony"/>
        <w:rFonts w:ascii="Times New Roman" w:hAnsi="Times New Roman"/>
        <w:b w:val="0"/>
        <w:bCs/>
        <w:sz w:val="20"/>
      </w:rPr>
      <w:fldChar w:fldCharType="separate"/>
    </w:r>
    <w:r w:rsidR="000621C7">
      <w:rPr>
        <w:rStyle w:val="Numerstrony"/>
        <w:rFonts w:ascii="Times New Roman" w:hAnsi="Times New Roman"/>
        <w:b w:val="0"/>
        <w:bCs/>
        <w:sz w:val="20"/>
      </w:rPr>
      <w:t>2</w:t>
    </w:r>
    <w:r>
      <w:rPr>
        <w:rStyle w:val="Numerstrony"/>
        <w:rFonts w:ascii="Times New Roman" w:hAnsi="Times New Roman"/>
        <w:b w:val="0"/>
        <w:bCs/>
        <w:sz w:val="20"/>
      </w:rPr>
      <w:fldChar w:fldCharType="end"/>
    </w:r>
  </w:p>
  <w:p w:rsidR="00A836D0" w:rsidRDefault="00A4096A">
    <w:pPr>
      <w:pStyle w:val="HeaderEvenOdd"/>
      <w:rPr>
        <w:lang w:val="pl-PL"/>
      </w:rPr>
    </w:pPr>
    <w:r>
      <w:rPr>
        <w:lang w:val="pl-PL"/>
      </w:rPr>
      <w:t>Stefan Stefański</w:t>
    </w:r>
    <w:r w:rsidR="00A836D0">
      <w:rPr>
        <w:lang w:val="pl-PL"/>
      </w:rPr>
      <w:t xml:space="preserve">, </w:t>
    </w:r>
    <w:r>
      <w:rPr>
        <w:lang w:val="pl-PL"/>
      </w:rPr>
      <w:t>Marek Markański</w:t>
    </w:r>
  </w:p>
  <w:p w:rsidR="00A836D0" w:rsidRDefault="00A836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D0" w:rsidRDefault="00A836D0">
    <w:pPr>
      <w:pStyle w:val="Nagwek"/>
      <w:framePr w:wrap="around" w:vAnchor="text" w:hAnchor="margin" w:xAlign="outside" w:y="1"/>
      <w:rPr>
        <w:rStyle w:val="Numerstrony"/>
        <w:rFonts w:ascii="Times New Roman" w:hAnsi="Times New Roman"/>
        <w:b w:val="0"/>
        <w:bCs/>
        <w:sz w:val="20"/>
      </w:rPr>
    </w:pPr>
    <w:r>
      <w:rPr>
        <w:rStyle w:val="Numerstrony"/>
        <w:rFonts w:ascii="Times New Roman" w:hAnsi="Times New Roman"/>
        <w:b w:val="0"/>
        <w:bCs/>
        <w:sz w:val="20"/>
      </w:rPr>
      <w:fldChar w:fldCharType="begin"/>
    </w:r>
    <w:r>
      <w:rPr>
        <w:rStyle w:val="Numerstrony"/>
        <w:rFonts w:ascii="Times New Roman" w:hAnsi="Times New Roman"/>
        <w:b w:val="0"/>
        <w:bCs/>
        <w:sz w:val="20"/>
      </w:rPr>
      <w:instrText xml:space="preserve">PAGE  </w:instrText>
    </w:r>
    <w:r>
      <w:rPr>
        <w:rStyle w:val="Numerstrony"/>
        <w:rFonts w:ascii="Times New Roman" w:hAnsi="Times New Roman"/>
        <w:b w:val="0"/>
        <w:bCs/>
        <w:sz w:val="20"/>
      </w:rPr>
      <w:fldChar w:fldCharType="separate"/>
    </w:r>
    <w:r w:rsidR="000621C7">
      <w:rPr>
        <w:rStyle w:val="Numerstrony"/>
        <w:rFonts w:ascii="Times New Roman" w:hAnsi="Times New Roman"/>
        <w:b w:val="0"/>
        <w:bCs/>
        <w:sz w:val="20"/>
      </w:rPr>
      <w:t>3</w:t>
    </w:r>
    <w:r>
      <w:rPr>
        <w:rStyle w:val="Numerstrony"/>
        <w:rFonts w:ascii="Times New Roman" w:hAnsi="Times New Roman"/>
        <w:b w:val="0"/>
        <w:bCs/>
        <w:sz w:val="20"/>
      </w:rPr>
      <w:fldChar w:fldCharType="end"/>
    </w:r>
  </w:p>
  <w:p w:rsidR="00A836D0" w:rsidRDefault="00A836D0">
    <w:pPr>
      <w:pStyle w:val="HeaderEvenOdd"/>
    </w:pPr>
    <w:r>
      <w:t>The impact of the depth of a one-hole geothermal heat exchanger 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147"/>
    </w:tblGrid>
    <w:tr w:rsidR="00A836D0" w:rsidTr="000621C7">
      <w:tblPrEx>
        <w:tblCellMar>
          <w:top w:w="0" w:type="dxa"/>
          <w:bottom w:w="0" w:type="dxa"/>
        </w:tblCellMar>
      </w:tblPrEx>
      <w:trPr>
        <w:cantSplit/>
        <w:trHeight w:val="851"/>
      </w:trPr>
      <w:tc>
        <w:tcPr>
          <w:tcW w:w="1063" w:type="dxa"/>
        </w:tcPr>
        <w:p w:rsidR="00A836D0" w:rsidRDefault="00A4096A" w:rsidP="000621C7">
          <w:pPr>
            <w:pStyle w:val="Nagwek"/>
            <w:spacing w:before="120"/>
            <w:rPr>
              <w:noProof w:val="0"/>
            </w:rPr>
          </w:pPr>
          <w:r>
            <w:rPr>
              <w:lang w:val="pl-PL" w:eastAsia="pl-PL"/>
            </w:rPr>
            <w:drawing>
              <wp:inline distT="0" distB="0" distL="0" distR="0" wp14:anchorId="331C7712" wp14:editId="6610C641">
                <wp:extent cx="561975" cy="447675"/>
                <wp:effectExtent l="0" t="0" r="9525" b="9525"/>
                <wp:docPr id="60" name="Obraz 60" descr="znak-k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znak-k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7" w:type="dxa"/>
          <w:vAlign w:val="center"/>
        </w:tcPr>
        <w:p w:rsidR="00F600D7" w:rsidRPr="001D0836" w:rsidRDefault="00FC4F86" w:rsidP="00F600D7">
          <w:pPr>
            <w:pStyle w:val="Nagwek"/>
            <w:spacing w:before="120"/>
            <w:rPr>
              <w:rFonts w:ascii="Calibri" w:hAnsi="Calibri"/>
            </w:rPr>
          </w:pPr>
          <w:r>
            <w:rPr>
              <w:rFonts w:ascii="Calibri" w:hAnsi="Calibri"/>
            </w:rPr>
            <w:t>Boook of abst</w:t>
          </w:r>
          <w:r w:rsidR="00F600D7" w:rsidRPr="001D0836">
            <w:rPr>
              <w:rFonts w:ascii="Calibri" w:hAnsi="Calibri"/>
            </w:rPr>
            <w:t>r</w:t>
          </w:r>
          <w:r>
            <w:rPr>
              <w:rFonts w:ascii="Calibri" w:hAnsi="Calibri"/>
            </w:rPr>
            <w:t>a</w:t>
          </w:r>
          <w:r w:rsidR="00F600D7" w:rsidRPr="001D0836">
            <w:rPr>
              <w:rFonts w:ascii="Calibri" w:hAnsi="Calibri"/>
            </w:rPr>
            <w:t>cts</w:t>
          </w:r>
        </w:p>
        <w:p w:rsidR="00A836D0" w:rsidRDefault="00A836D0" w:rsidP="00F600D7">
          <w:pPr>
            <w:pStyle w:val="Nagwek"/>
            <w:spacing w:before="120"/>
          </w:pPr>
          <w:r w:rsidRPr="001D0836">
            <w:rPr>
              <w:rFonts w:ascii="Calibri" w:hAnsi="Calibri"/>
            </w:rPr>
            <w:t xml:space="preserve">Heat Transfer and </w:t>
          </w:r>
          <w:r w:rsidR="00A4096A" w:rsidRPr="001D0836">
            <w:rPr>
              <w:rFonts w:ascii="Calibri" w:hAnsi="Calibri"/>
            </w:rPr>
            <w:t>Renewable Sources of Energy 2024</w:t>
          </w:r>
        </w:p>
      </w:tc>
    </w:tr>
  </w:tbl>
  <w:p w:rsidR="00A836D0" w:rsidRDefault="00A836D0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0AAF"/>
    <w:multiLevelType w:val="multilevel"/>
    <w:tmpl w:val="17FA2952"/>
    <w:lvl w:ilvl="0">
      <w:start w:val="1"/>
      <w:numFmt w:val="decimal"/>
      <w:lvlText w:val="2.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Styl"/>
      <w:lvlText w:val="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111Styl"/>
      <w:lvlText w:val="3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A870302"/>
    <w:multiLevelType w:val="multilevel"/>
    <w:tmpl w:val="555E5D9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6130EAE"/>
    <w:multiLevelType w:val="hybridMultilevel"/>
    <w:tmpl w:val="10CA9B46"/>
    <w:lvl w:ilvl="0" w:tplc="4EB4E054">
      <w:start w:val="1"/>
      <w:numFmt w:val="bullet"/>
      <w:pStyle w:val="bulletedtex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A292D75"/>
    <w:multiLevelType w:val="hybridMultilevel"/>
    <w:tmpl w:val="391E9042"/>
    <w:lvl w:ilvl="0" w:tplc="1BCA5AA4">
      <w:start w:val="1"/>
      <w:numFmt w:val="decimal"/>
      <w:pStyle w:val="References"/>
      <w:lvlText w:val="[%1]"/>
      <w:lvlJc w:val="right"/>
      <w:pPr>
        <w:tabs>
          <w:tab w:val="num" w:pos="567"/>
        </w:tabs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665E9F"/>
    <w:multiLevelType w:val="hybridMultilevel"/>
    <w:tmpl w:val="38B25BCE"/>
    <w:lvl w:ilvl="0" w:tplc="4AF033EE">
      <w:start w:val="1"/>
      <w:numFmt w:val="decimal"/>
      <w:pStyle w:val="numberingtext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22C42EC">
      <w:start w:val="3"/>
      <w:numFmt w:val="decimal"/>
      <w:pStyle w:val="numbering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6A"/>
    <w:rsid w:val="000621C7"/>
    <w:rsid w:val="0009015D"/>
    <w:rsid w:val="000C0FC2"/>
    <w:rsid w:val="001D0836"/>
    <w:rsid w:val="00221E53"/>
    <w:rsid w:val="00282D4C"/>
    <w:rsid w:val="0036657A"/>
    <w:rsid w:val="00490259"/>
    <w:rsid w:val="005329A1"/>
    <w:rsid w:val="00585669"/>
    <w:rsid w:val="005F5A89"/>
    <w:rsid w:val="00625C21"/>
    <w:rsid w:val="00665323"/>
    <w:rsid w:val="006E3AC0"/>
    <w:rsid w:val="006F3F33"/>
    <w:rsid w:val="0076785B"/>
    <w:rsid w:val="007A5EC3"/>
    <w:rsid w:val="007C3F06"/>
    <w:rsid w:val="00835477"/>
    <w:rsid w:val="00881893"/>
    <w:rsid w:val="008C18A6"/>
    <w:rsid w:val="008D11BE"/>
    <w:rsid w:val="009C64DF"/>
    <w:rsid w:val="00A4096A"/>
    <w:rsid w:val="00A836D0"/>
    <w:rsid w:val="00A85F6B"/>
    <w:rsid w:val="00AB7D1D"/>
    <w:rsid w:val="00C70647"/>
    <w:rsid w:val="00D54EA9"/>
    <w:rsid w:val="00D56116"/>
    <w:rsid w:val="00F10F3C"/>
    <w:rsid w:val="00F33EC1"/>
    <w:rsid w:val="00F600D7"/>
    <w:rsid w:val="00F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noProof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autoRedefine/>
    <w:qFormat/>
    <w:pPr>
      <w:keepNext/>
      <w:spacing w:before="240" w:after="240" w:line="320" w:lineRule="atLeast"/>
      <w:jc w:val="center"/>
      <w:outlineLvl w:val="0"/>
    </w:pPr>
    <w:rPr>
      <w:rFonts w:eastAsia="MS Mincho"/>
      <w:b/>
      <w:bCs/>
      <w:caps/>
      <w:lang w:val="en-GB"/>
    </w:rPr>
  </w:style>
  <w:style w:type="paragraph" w:styleId="Nagwek2">
    <w:name w:val="heading 2"/>
    <w:basedOn w:val="Normalny"/>
    <w:next w:val="Normalny"/>
    <w:autoRedefine/>
    <w:qFormat/>
    <w:pPr>
      <w:keepNext/>
      <w:numPr>
        <w:ilvl w:val="1"/>
        <w:numId w:val="1"/>
      </w:numPr>
      <w:spacing w:before="240" w:after="240"/>
      <w:ind w:left="578" w:hanging="578"/>
      <w:jc w:val="left"/>
      <w:outlineLvl w:val="1"/>
    </w:pPr>
    <w:rPr>
      <w:rFonts w:eastAsia="MS Mincho"/>
      <w:b/>
      <w:bCs/>
      <w:szCs w:val="28"/>
      <w:lang w:val="en-GB"/>
    </w:rPr>
  </w:style>
  <w:style w:type="paragraph" w:styleId="Nagwek3">
    <w:name w:val="heading 3"/>
    <w:basedOn w:val="Normalny"/>
    <w:next w:val="Normalny"/>
    <w:autoRedefine/>
    <w:qFormat/>
    <w:pPr>
      <w:keepNext/>
      <w:numPr>
        <w:ilvl w:val="2"/>
        <w:numId w:val="1"/>
      </w:numPr>
      <w:tabs>
        <w:tab w:val="clear" w:pos="720"/>
        <w:tab w:val="num" w:pos="0"/>
      </w:tabs>
      <w:overflowPunct w:val="0"/>
      <w:autoSpaceDE w:val="0"/>
      <w:autoSpaceDN w:val="0"/>
      <w:adjustRightInd w:val="0"/>
      <w:spacing w:before="120"/>
      <w:ind w:left="0"/>
      <w:jc w:val="left"/>
      <w:textAlignment w:val="baseline"/>
      <w:outlineLvl w:val="2"/>
    </w:pPr>
    <w:rPr>
      <w:sz w:val="22"/>
      <w:szCs w:val="20"/>
      <w:lang w:val="pl-PL"/>
    </w:rPr>
  </w:style>
  <w:style w:type="paragraph" w:styleId="Nagwek4">
    <w:name w:val="heading 4"/>
    <w:basedOn w:val="Nagwek3"/>
    <w:next w:val="Normalny"/>
    <w:qFormat/>
    <w:pPr>
      <w:numPr>
        <w:ilvl w:val="3"/>
      </w:numPr>
      <w:overflowPunct/>
      <w:autoSpaceDE/>
      <w:autoSpaceDN/>
      <w:adjustRightInd/>
      <w:textAlignment w:val="auto"/>
      <w:outlineLvl w:val="3"/>
    </w:pPr>
    <w:rPr>
      <w:b/>
      <w:iCs/>
      <w:kern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40"/>
      <w:jc w:val="left"/>
      <w:outlineLvl w:val="4"/>
    </w:pPr>
    <w:rPr>
      <w:i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18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18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spacing w:after="80"/>
    </w:pPr>
    <w:rPr>
      <w:rFonts w:ascii="Arial Narrow" w:hAnsi="Arial Narrow"/>
      <w:b/>
      <w:lang w:val="en-GB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-summary">
    <w:name w:val="a-summary"/>
    <w:basedOn w:val="Normalny"/>
    <w:pPr>
      <w:spacing w:before="480" w:line="320" w:lineRule="atLeast"/>
    </w:pPr>
    <w:rPr>
      <w:bCs/>
      <w:noProof w:val="0"/>
      <w:sz w:val="22"/>
      <w:lang w:val="en-GB"/>
    </w:rPr>
  </w:style>
  <w:style w:type="paragraph" w:customStyle="1" w:styleId="Nomenclature">
    <w:name w:val="Nomenclature"/>
    <w:basedOn w:val="Normalny"/>
    <w:pPr>
      <w:keepNext/>
      <w:spacing w:before="480" w:after="240"/>
      <w:jc w:val="center"/>
      <w:outlineLvl w:val="0"/>
    </w:pPr>
    <w:rPr>
      <w:rFonts w:eastAsia="MS Mincho"/>
      <w:b/>
      <w:bCs/>
      <w:caps/>
    </w:rPr>
  </w:style>
  <w:style w:type="paragraph" w:customStyle="1" w:styleId="Equation">
    <w:name w:val="Equation"/>
    <w:basedOn w:val="Normalny"/>
    <w:next w:val="Normalny"/>
    <w:pPr>
      <w:tabs>
        <w:tab w:val="center" w:pos="4536"/>
        <w:tab w:val="right" w:pos="9072"/>
      </w:tabs>
      <w:spacing w:before="120" w:after="120"/>
    </w:pPr>
    <w:rPr>
      <w:lang w:val="pl-PL"/>
    </w:rPr>
  </w:style>
  <w:style w:type="paragraph" w:customStyle="1" w:styleId="StandardText">
    <w:name w:val="Standard_Text"/>
    <w:basedOn w:val="Normalny"/>
    <w:pPr>
      <w:ind w:firstLine="567"/>
    </w:pPr>
    <w:rPr>
      <w:noProof w:val="0"/>
      <w:szCs w:val="20"/>
      <w:lang w:val="en-GB" w:eastAsia="pl-PL"/>
    </w:rPr>
  </w:style>
  <w:style w:type="paragraph" w:customStyle="1" w:styleId="Headsofsubsection">
    <w:name w:val="Heads_of_subsection"/>
    <w:basedOn w:val="Headsofsections"/>
    <w:rsid w:val="005329A1"/>
    <w:pPr>
      <w:spacing w:before="120"/>
    </w:pPr>
    <w:rPr>
      <w:b w:val="0"/>
    </w:rPr>
  </w:style>
  <w:style w:type="paragraph" w:customStyle="1" w:styleId="Headsofsections">
    <w:name w:val="Heads_of_sections"/>
    <w:basedOn w:val="Normalny"/>
    <w:pPr>
      <w:keepNext/>
      <w:tabs>
        <w:tab w:val="left" w:pos="284"/>
      </w:tabs>
      <w:spacing w:before="480" w:after="240"/>
      <w:jc w:val="center"/>
      <w:outlineLvl w:val="0"/>
    </w:pPr>
    <w:rPr>
      <w:rFonts w:eastAsia="MS Mincho"/>
      <w:b/>
      <w:bCs/>
      <w:caps/>
      <w:lang w:val="en-GB"/>
    </w:rPr>
  </w:style>
  <w:style w:type="paragraph" w:customStyle="1" w:styleId="FigureCaption">
    <w:name w:val="Figure_Caption"/>
    <w:basedOn w:val="Normalny"/>
    <w:pPr>
      <w:tabs>
        <w:tab w:val="center" w:pos="4536"/>
      </w:tabs>
      <w:spacing w:before="240" w:after="240"/>
      <w:jc w:val="center"/>
    </w:pPr>
    <w:rPr>
      <w:iCs/>
      <w:noProof w:val="0"/>
      <w:sz w:val="22"/>
      <w:lang w:val="en-GB"/>
    </w:rPr>
  </w:style>
  <w:style w:type="paragraph" w:customStyle="1" w:styleId="TableCaption">
    <w:name w:val="Table_Caption"/>
    <w:basedOn w:val="Normalny"/>
    <w:pPr>
      <w:keepNext/>
      <w:spacing w:before="240" w:after="120" w:line="320" w:lineRule="atLeast"/>
      <w:jc w:val="center"/>
    </w:pPr>
    <w:rPr>
      <w:sz w:val="22"/>
    </w:rPr>
  </w:style>
  <w:style w:type="paragraph" w:customStyle="1" w:styleId="References">
    <w:name w:val="References"/>
    <w:basedOn w:val="Normalny"/>
    <w:pPr>
      <w:numPr>
        <w:numId w:val="2"/>
      </w:numPr>
    </w:pPr>
    <w:rPr>
      <w:sz w:val="22"/>
      <w:szCs w:val="20"/>
    </w:rPr>
  </w:style>
  <w:style w:type="paragraph" w:customStyle="1" w:styleId="Figure">
    <w:name w:val="Figure"/>
    <w:basedOn w:val="StandardText"/>
    <w:pPr>
      <w:spacing w:before="240"/>
      <w:ind w:firstLine="0"/>
      <w:jc w:val="center"/>
    </w:pPr>
  </w:style>
  <w:style w:type="paragraph" w:customStyle="1" w:styleId="bulletedtext">
    <w:name w:val="bulleted_text"/>
    <w:basedOn w:val="StandardText"/>
    <w:pPr>
      <w:numPr>
        <w:numId w:val="3"/>
      </w:numPr>
      <w:tabs>
        <w:tab w:val="clear" w:pos="927"/>
        <w:tab w:val="left" w:pos="851"/>
      </w:tabs>
    </w:pPr>
  </w:style>
  <w:style w:type="paragraph" w:customStyle="1" w:styleId="numberingtext">
    <w:name w:val="numbering_text"/>
    <w:basedOn w:val="Normalny"/>
    <w:pPr>
      <w:numPr>
        <w:numId w:val="4"/>
      </w:numPr>
      <w:tabs>
        <w:tab w:val="clear" w:pos="927"/>
        <w:tab w:val="left" w:pos="851"/>
      </w:tabs>
    </w:pPr>
    <w:rPr>
      <w:noProof w:val="0"/>
      <w:lang w:val="en-GB"/>
    </w:rPr>
  </w:style>
  <w:style w:type="paragraph" w:customStyle="1" w:styleId="GreeksymbSubscripts">
    <w:name w:val="Greek symb&amp;Subscripts"/>
    <w:basedOn w:val="Normalny"/>
    <w:pPr>
      <w:keepNext/>
      <w:spacing w:before="120" w:after="120"/>
      <w:jc w:val="center"/>
    </w:pPr>
    <w:rPr>
      <w:b/>
      <w:lang w:val="en-GB"/>
    </w:rPr>
  </w:style>
  <w:style w:type="paragraph" w:customStyle="1" w:styleId="HeaderEvenOdd">
    <w:name w:val="Header Even &amp; Odd"/>
    <w:basedOn w:val="Nagwek"/>
    <w:pPr>
      <w:pBdr>
        <w:bottom w:val="single" w:sz="4" w:space="1" w:color="auto"/>
      </w:pBdr>
      <w:tabs>
        <w:tab w:val="center" w:pos="4536"/>
      </w:tabs>
      <w:spacing w:after="0"/>
      <w:jc w:val="center"/>
    </w:pPr>
    <w:rPr>
      <w:rFonts w:ascii="Times New Roman" w:eastAsia="MS Mincho" w:hAnsi="Times New Roman"/>
      <w:b w:val="0"/>
      <w:bCs/>
      <w:i/>
      <w:sz w:val="20"/>
    </w:rPr>
  </w:style>
  <w:style w:type="paragraph" w:customStyle="1" w:styleId="a-author">
    <w:name w:val="a-author"/>
    <w:basedOn w:val="Normalny"/>
    <w:pPr>
      <w:jc w:val="center"/>
    </w:pPr>
    <w:rPr>
      <w:rFonts w:eastAsia="MS Mincho"/>
      <w:bCs/>
      <w:smallCaps/>
      <w:lang w:val="pl-PL"/>
    </w:rPr>
  </w:style>
  <w:style w:type="paragraph" w:customStyle="1" w:styleId="a-authoraddress">
    <w:name w:val="a-author_address"/>
    <w:basedOn w:val="Normalny"/>
    <w:pPr>
      <w:jc w:val="center"/>
    </w:pPr>
    <w:rPr>
      <w:rFonts w:eastAsia="MS Mincho"/>
      <w:bCs/>
      <w:sz w:val="22"/>
      <w:lang w:val="pl-PL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customStyle="1" w:styleId="summaryEnglishstart">
    <w:name w:val="summary_English (start)"/>
    <w:basedOn w:val="a-summary"/>
    <w:pPr>
      <w:spacing w:line="240" w:lineRule="auto"/>
      <w:ind w:left="567" w:right="567"/>
    </w:pPr>
  </w:style>
  <w:style w:type="paragraph" w:customStyle="1" w:styleId="summaryGermanend">
    <w:name w:val="summary_German (end)"/>
    <w:basedOn w:val="Normalny"/>
    <w:rPr>
      <w:bCs/>
      <w:noProof w:val="0"/>
      <w:sz w:val="22"/>
      <w:lang w:val="de-DE"/>
    </w:rPr>
  </w:style>
  <w:style w:type="paragraph" w:customStyle="1" w:styleId="titleGermanend">
    <w:name w:val="title_German (end)"/>
    <w:basedOn w:val="References"/>
    <w:pPr>
      <w:numPr>
        <w:numId w:val="0"/>
      </w:numPr>
      <w:spacing w:before="360" w:after="120"/>
      <w:jc w:val="center"/>
    </w:pPr>
    <w:rPr>
      <w:b/>
      <w:caps/>
      <w:lang w:val="de-DE"/>
    </w:rPr>
  </w:style>
  <w:style w:type="paragraph" w:customStyle="1" w:styleId="papertitlestart">
    <w:name w:val="paper_title (start)"/>
    <w:basedOn w:val="Normalny"/>
    <w:pPr>
      <w:spacing w:before="1200" w:after="240"/>
      <w:jc w:val="center"/>
    </w:pPr>
    <w:rPr>
      <w:rFonts w:ascii="Arial" w:hAnsi="Arial" w:cs="Arial"/>
      <w:b/>
      <w:bCs/>
      <w:caps/>
      <w:lang w:val="en-GB"/>
    </w:rPr>
  </w:style>
  <w:style w:type="paragraph" w:customStyle="1" w:styleId="papertitleEnglishstart">
    <w:name w:val="paper_title_English (start)"/>
    <w:basedOn w:val="Normalny"/>
    <w:rsid w:val="00D54EA9"/>
    <w:pPr>
      <w:spacing w:before="1200" w:after="240"/>
      <w:jc w:val="center"/>
    </w:pPr>
    <w:rPr>
      <w:rFonts w:ascii="Arial" w:hAnsi="Arial" w:cs="Arial"/>
      <w:b/>
      <w:bCs/>
      <w:caps/>
      <w:lang w:val="en-GB"/>
    </w:rPr>
  </w:style>
  <w:style w:type="paragraph" w:customStyle="1" w:styleId="a-wzor">
    <w:name w:val="a-wzor"/>
    <w:basedOn w:val="Normalny"/>
    <w:pPr>
      <w:widowControl w:val="0"/>
      <w:tabs>
        <w:tab w:val="left" w:pos="0"/>
        <w:tab w:val="center" w:pos="4536"/>
        <w:tab w:val="right" w:pos="9072"/>
      </w:tabs>
      <w:spacing w:line="360" w:lineRule="auto"/>
      <w:ind w:firstLine="851"/>
    </w:pPr>
    <w:rPr>
      <w:noProof w:val="0"/>
      <w:szCs w:val="20"/>
      <w:lang w:val="pl-PL" w:eastAsia="pl-PL"/>
    </w:rPr>
  </w:style>
  <w:style w:type="paragraph" w:customStyle="1" w:styleId="wzor">
    <w:name w:val="wzor"/>
    <w:basedOn w:val="Normalny"/>
    <w:pPr>
      <w:widowControl w:val="0"/>
      <w:tabs>
        <w:tab w:val="left" w:pos="0"/>
        <w:tab w:val="center" w:pos="4253"/>
        <w:tab w:val="right" w:pos="9072"/>
      </w:tabs>
      <w:spacing w:line="360" w:lineRule="auto"/>
    </w:pPr>
    <w:rPr>
      <w:noProof w:val="0"/>
      <w:szCs w:val="20"/>
      <w:lang w:val="pl-PL" w:eastAsia="pl-PL"/>
    </w:rPr>
  </w:style>
  <w:style w:type="paragraph" w:customStyle="1" w:styleId="11Styl">
    <w:name w:val="1.1. Styl"/>
    <w:basedOn w:val="Normalny"/>
    <w:pPr>
      <w:numPr>
        <w:ilvl w:val="1"/>
        <w:numId w:val="5"/>
      </w:numPr>
      <w:tabs>
        <w:tab w:val="left" w:pos="567"/>
        <w:tab w:val="right" w:pos="9072"/>
      </w:tabs>
      <w:spacing w:after="40" w:line="320" w:lineRule="atLeast"/>
      <w:jc w:val="left"/>
    </w:pPr>
    <w:rPr>
      <w:rFonts w:ascii="Arial Narrow" w:hAnsi="Arial Narrow"/>
      <w:b/>
      <w:sz w:val="26"/>
      <w:szCs w:val="20"/>
      <w:lang w:val="pl-PL" w:eastAsia="pl-PL"/>
    </w:rPr>
  </w:style>
  <w:style w:type="paragraph" w:customStyle="1" w:styleId="111Styl">
    <w:name w:val="1.1.1. Styl"/>
    <w:basedOn w:val="Normalny"/>
    <w:pPr>
      <w:numPr>
        <w:ilvl w:val="2"/>
        <w:numId w:val="5"/>
      </w:numPr>
      <w:tabs>
        <w:tab w:val="right" w:pos="-1344"/>
        <w:tab w:val="left" w:pos="993"/>
        <w:tab w:val="right" w:pos="9072"/>
      </w:tabs>
      <w:spacing w:before="20" w:after="20" w:line="320" w:lineRule="atLeast"/>
      <w:jc w:val="left"/>
    </w:pPr>
    <w:rPr>
      <w:rFonts w:ascii="Arial Narrow" w:hAnsi="Arial Narrow"/>
      <w:sz w:val="26"/>
      <w:szCs w:val="20"/>
      <w:lang w:val="pl-PL" w:eastAsia="pl-PL"/>
    </w:rPr>
  </w:style>
  <w:style w:type="paragraph" w:customStyle="1" w:styleId="Tabletitle">
    <w:name w:val="Table_title"/>
    <w:basedOn w:val="wzor"/>
    <w:pPr>
      <w:widowControl/>
      <w:tabs>
        <w:tab w:val="clear" w:pos="0"/>
        <w:tab w:val="clear" w:pos="4253"/>
        <w:tab w:val="clear" w:pos="9072"/>
        <w:tab w:val="center" w:pos="4536"/>
      </w:tabs>
      <w:spacing w:before="240" w:after="120" w:line="240" w:lineRule="auto"/>
      <w:jc w:val="center"/>
    </w:pPr>
    <w:rPr>
      <w:sz w:val="22"/>
      <w:lang w:val="en-GB"/>
    </w:rPr>
  </w:style>
  <w:style w:type="paragraph" w:customStyle="1" w:styleId="anomenclature">
    <w:name w:val="a_nomenclature"/>
    <w:basedOn w:val="Normalny"/>
    <w:pPr>
      <w:tabs>
        <w:tab w:val="left" w:pos="567"/>
      </w:tabs>
      <w:ind w:left="851" w:hanging="851"/>
    </w:pPr>
    <w:rPr>
      <w:noProof w:val="0"/>
      <w:lang w:val="en-GB"/>
    </w:rPr>
  </w:style>
  <w:style w:type="paragraph" w:customStyle="1" w:styleId="Headofreferences">
    <w:name w:val="Head_of_references"/>
    <w:basedOn w:val="Normalny"/>
    <w:pPr>
      <w:keepNext/>
      <w:spacing w:before="480" w:after="240"/>
      <w:jc w:val="center"/>
      <w:outlineLvl w:val="0"/>
    </w:pPr>
    <w:rPr>
      <w:rFonts w:eastAsia="MS Mincho"/>
      <w:b/>
      <w:bCs/>
      <w:caps/>
      <w:lang w:val="en-GB"/>
    </w:rPr>
  </w:style>
  <w:style w:type="paragraph" w:customStyle="1" w:styleId="Acknowledgements">
    <w:name w:val="Acknowledgements"/>
    <w:basedOn w:val="summaryGermanend"/>
    <w:pPr>
      <w:spacing w:before="240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323"/>
    <w:rPr>
      <w:rFonts w:ascii="Tahoma" w:hAnsi="Tahoma" w:cs="Tahoma"/>
      <w:noProof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noProof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autoRedefine/>
    <w:qFormat/>
    <w:pPr>
      <w:keepNext/>
      <w:spacing w:before="240" w:after="240" w:line="320" w:lineRule="atLeast"/>
      <w:jc w:val="center"/>
      <w:outlineLvl w:val="0"/>
    </w:pPr>
    <w:rPr>
      <w:rFonts w:eastAsia="MS Mincho"/>
      <w:b/>
      <w:bCs/>
      <w:caps/>
      <w:lang w:val="en-GB"/>
    </w:rPr>
  </w:style>
  <w:style w:type="paragraph" w:styleId="Nagwek2">
    <w:name w:val="heading 2"/>
    <w:basedOn w:val="Normalny"/>
    <w:next w:val="Normalny"/>
    <w:autoRedefine/>
    <w:qFormat/>
    <w:pPr>
      <w:keepNext/>
      <w:numPr>
        <w:ilvl w:val="1"/>
        <w:numId w:val="1"/>
      </w:numPr>
      <w:spacing w:before="240" w:after="240"/>
      <w:ind w:left="578" w:hanging="578"/>
      <w:jc w:val="left"/>
      <w:outlineLvl w:val="1"/>
    </w:pPr>
    <w:rPr>
      <w:rFonts w:eastAsia="MS Mincho"/>
      <w:b/>
      <w:bCs/>
      <w:szCs w:val="28"/>
      <w:lang w:val="en-GB"/>
    </w:rPr>
  </w:style>
  <w:style w:type="paragraph" w:styleId="Nagwek3">
    <w:name w:val="heading 3"/>
    <w:basedOn w:val="Normalny"/>
    <w:next w:val="Normalny"/>
    <w:autoRedefine/>
    <w:qFormat/>
    <w:pPr>
      <w:keepNext/>
      <w:numPr>
        <w:ilvl w:val="2"/>
        <w:numId w:val="1"/>
      </w:numPr>
      <w:tabs>
        <w:tab w:val="clear" w:pos="720"/>
        <w:tab w:val="num" w:pos="0"/>
      </w:tabs>
      <w:overflowPunct w:val="0"/>
      <w:autoSpaceDE w:val="0"/>
      <w:autoSpaceDN w:val="0"/>
      <w:adjustRightInd w:val="0"/>
      <w:spacing w:before="120"/>
      <w:ind w:left="0"/>
      <w:jc w:val="left"/>
      <w:textAlignment w:val="baseline"/>
      <w:outlineLvl w:val="2"/>
    </w:pPr>
    <w:rPr>
      <w:sz w:val="22"/>
      <w:szCs w:val="20"/>
      <w:lang w:val="pl-PL"/>
    </w:rPr>
  </w:style>
  <w:style w:type="paragraph" w:styleId="Nagwek4">
    <w:name w:val="heading 4"/>
    <w:basedOn w:val="Nagwek3"/>
    <w:next w:val="Normalny"/>
    <w:qFormat/>
    <w:pPr>
      <w:numPr>
        <w:ilvl w:val="3"/>
      </w:numPr>
      <w:overflowPunct/>
      <w:autoSpaceDE/>
      <w:autoSpaceDN/>
      <w:adjustRightInd/>
      <w:textAlignment w:val="auto"/>
      <w:outlineLvl w:val="3"/>
    </w:pPr>
    <w:rPr>
      <w:b/>
      <w:iCs/>
      <w:kern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40"/>
      <w:jc w:val="left"/>
      <w:outlineLvl w:val="4"/>
    </w:pPr>
    <w:rPr>
      <w:i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18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18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spacing w:after="80"/>
    </w:pPr>
    <w:rPr>
      <w:rFonts w:ascii="Arial Narrow" w:hAnsi="Arial Narrow"/>
      <w:b/>
      <w:lang w:val="en-GB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-summary">
    <w:name w:val="a-summary"/>
    <w:basedOn w:val="Normalny"/>
    <w:pPr>
      <w:spacing w:before="480" w:line="320" w:lineRule="atLeast"/>
    </w:pPr>
    <w:rPr>
      <w:bCs/>
      <w:noProof w:val="0"/>
      <w:sz w:val="22"/>
      <w:lang w:val="en-GB"/>
    </w:rPr>
  </w:style>
  <w:style w:type="paragraph" w:customStyle="1" w:styleId="Nomenclature">
    <w:name w:val="Nomenclature"/>
    <w:basedOn w:val="Normalny"/>
    <w:pPr>
      <w:keepNext/>
      <w:spacing w:before="480" w:after="240"/>
      <w:jc w:val="center"/>
      <w:outlineLvl w:val="0"/>
    </w:pPr>
    <w:rPr>
      <w:rFonts w:eastAsia="MS Mincho"/>
      <w:b/>
      <w:bCs/>
      <w:caps/>
    </w:rPr>
  </w:style>
  <w:style w:type="paragraph" w:customStyle="1" w:styleId="Equation">
    <w:name w:val="Equation"/>
    <w:basedOn w:val="Normalny"/>
    <w:next w:val="Normalny"/>
    <w:pPr>
      <w:tabs>
        <w:tab w:val="center" w:pos="4536"/>
        <w:tab w:val="right" w:pos="9072"/>
      </w:tabs>
      <w:spacing w:before="120" w:after="120"/>
    </w:pPr>
    <w:rPr>
      <w:lang w:val="pl-PL"/>
    </w:rPr>
  </w:style>
  <w:style w:type="paragraph" w:customStyle="1" w:styleId="StandardText">
    <w:name w:val="Standard_Text"/>
    <w:basedOn w:val="Normalny"/>
    <w:pPr>
      <w:ind w:firstLine="567"/>
    </w:pPr>
    <w:rPr>
      <w:noProof w:val="0"/>
      <w:szCs w:val="20"/>
      <w:lang w:val="en-GB" w:eastAsia="pl-PL"/>
    </w:rPr>
  </w:style>
  <w:style w:type="paragraph" w:customStyle="1" w:styleId="Headsofsubsection">
    <w:name w:val="Heads_of_subsection"/>
    <w:basedOn w:val="Headsofsections"/>
    <w:rsid w:val="005329A1"/>
    <w:pPr>
      <w:spacing w:before="120"/>
    </w:pPr>
    <w:rPr>
      <w:b w:val="0"/>
    </w:rPr>
  </w:style>
  <w:style w:type="paragraph" w:customStyle="1" w:styleId="Headsofsections">
    <w:name w:val="Heads_of_sections"/>
    <w:basedOn w:val="Normalny"/>
    <w:pPr>
      <w:keepNext/>
      <w:tabs>
        <w:tab w:val="left" w:pos="284"/>
      </w:tabs>
      <w:spacing w:before="480" w:after="240"/>
      <w:jc w:val="center"/>
      <w:outlineLvl w:val="0"/>
    </w:pPr>
    <w:rPr>
      <w:rFonts w:eastAsia="MS Mincho"/>
      <w:b/>
      <w:bCs/>
      <w:caps/>
      <w:lang w:val="en-GB"/>
    </w:rPr>
  </w:style>
  <w:style w:type="paragraph" w:customStyle="1" w:styleId="FigureCaption">
    <w:name w:val="Figure_Caption"/>
    <w:basedOn w:val="Normalny"/>
    <w:pPr>
      <w:tabs>
        <w:tab w:val="center" w:pos="4536"/>
      </w:tabs>
      <w:spacing w:before="240" w:after="240"/>
      <w:jc w:val="center"/>
    </w:pPr>
    <w:rPr>
      <w:iCs/>
      <w:noProof w:val="0"/>
      <w:sz w:val="22"/>
      <w:lang w:val="en-GB"/>
    </w:rPr>
  </w:style>
  <w:style w:type="paragraph" w:customStyle="1" w:styleId="TableCaption">
    <w:name w:val="Table_Caption"/>
    <w:basedOn w:val="Normalny"/>
    <w:pPr>
      <w:keepNext/>
      <w:spacing w:before="240" w:after="120" w:line="320" w:lineRule="atLeast"/>
      <w:jc w:val="center"/>
    </w:pPr>
    <w:rPr>
      <w:sz w:val="22"/>
    </w:rPr>
  </w:style>
  <w:style w:type="paragraph" w:customStyle="1" w:styleId="References">
    <w:name w:val="References"/>
    <w:basedOn w:val="Normalny"/>
    <w:pPr>
      <w:numPr>
        <w:numId w:val="2"/>
      </w:numPr>
    </w:pPr>
    <w:rPr>
      <w:sz w:val="22"/>
      <w:szCs w:val="20"/>
    </w:rPr>
  </w:style>
  <w:style w:type="paragraph" w:customStyle="1" w:styleId="Figure">
    <w:name w:val="Figure"/>
    <w:basedOn w:val="StandardText"/>
    <w:pPr>
      <w:spacing w:before="240"/>
      <w:ind w:firstLine="0"/>
      <w:jc w:val="center"/>
    </w:pPr>
  </w:style>
  <w:style w:type="paragraph" w:customStyle="1" w:styleId="bulletedtext">
    <w:name w:val="bulleted_text"/>
    <w:basedOn w:val="StandardText"/>
    <w:pPr>
      <w:numPr>
        <w:numId w:val="3"/>
      </w:numPr>
      <w:tabs>
        <w:tab w:val="clear" w:pos="927"/>
        <w:tab w:val="left" w:pos="851"/>
      </w:tabs>
    </w:pPr>
  </w:style>
  <w:style w:type="paragraph" w:customStyle="1" w:styleId="numberingtext">
    <w:name w:val="numbering_text"/>
    <w:basedOn w:val="Normalny"/>
    <w:pPr>
      <w:numPr>
        <w:numId w:val="4"/>
      </w:numPr>
      <w:tabs>
        <w:tab w:val="clear" w:pos="927"/>
        <w:tab w:val="left" w:pos="851"/>
      </w:tabs>
    </w:pPr>
    <w:rPr>
      <w:noProof w:val="0"/>
      <w:lang w:val="en-GB"/>
    </w:rPr>
  </w:style>
  <w:style w:type="paragraph" w:customStyle="1" w:styleId="GreeksymbSubscripts">
    <w:name w:val="Greek symb&amp;Subscripts"/>
    <w:basedOn w:val="Normalny"/>
    <w:pPr>
      <w:keepNext/>
      <w:spacing w:before="120" w:after="120"/>
      <w:jc w:val="center"/>
    </w:pPr>
    <w:rPr>
      <w:b/>
      <w:lang w:val="en-GB"/>
    </w:rPr>
  </w:style>
  <w:style w:type="paragraph" w:customStyle="1" w:styleId="HeaderEvenOdd">
    <w:name w:val="Header Even &amp; Odd"/>
    <w:basedOn w:val="Nagwek"/>
    <w:pPr>
      <w:pBdr>
        <w:bottom w:val="single" w:sz="4" w:space="1" w:color="auto"/>
      </w:pBdr>
      <w:tabs>
        <w:tab w:val="center" w:pos="4536"/>
      </w:tabs>
      <w:spacing w:after="0"/>
      <w:jc w:val="center"/>
    </w:pPr>
    <w:rPr>
      <w:rFonts w:ascii="Times New Roman" w:eastAsia="MS Mincho" w:hAnsi="Times New Roman"/>
      <w:b w:val="0"/>
      <w:bCs/>
      <w:i/>
      <w:sz w:val="20"/>
    </w:rPr>
  </w:style>
  <w:style w:type="paragraph" w:customStyle="1" w:styleId="a-author">
    <w:name w:val="a-author"/>
    <w:basedOn w:val="Normalny"/>
    <w:pPr>
      <w:jc w:val="center"/>
    </w:pPr>
    <w:rPr>
      <w:rFonts w:eastAsia="MS Mincho"/>
      <w:bCs/>
      <w:smallCaps/>
      <w:lang w:val="pl-PL"/>
    </w:rPr>
  </w:style>
  <w:style w:type="paragraph" w:customStyle="1" w:styleId="a-authoraddress">
    <w:name w:val="a-author_address"/>
    <w:basedOn w:val="Normalny"/>
    <w:pPr>
      <w:jc w:val="center"/>
    </w:pPr>
    <w:rPr>
      <w:rFonts w:eastAsia="MS Mincho"/>
      <w:bCs/>
      <w:sz w:val="22"/>
      <w:lang w:val="pl-PL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customStyle="1" w:styleId="summaryEnglishstart">
    <w:name w:val="summary_English (start)"/>
    <w:basedOn w:val="a-summary"/>
    <w:pPr>
      <w:spacing w:line="240" w:lineRule="auto"/>
      <w:ind w:left="567" w:right="567"/>
    </w:pPr>
  </w:style>
  <w:style w:type="paragraph" w:customStyle="1" w:styleId="summaryGermanend">
    <w:name w:val="summary_German (end)"/>
    <w:basedOn w:val="Normalny"/>
    <w:rPr>
      <w:bCs/>
      <w:noProof w:val="0"/>
      <w:sz w:val="22"/>
      <w:lang w:val="de-DE"/>
    </w:rPr>
  </w:style>
  <w:style w:type="paragraph" w:customStyle="1" w:styleId="titleGermanend">
    <w:name w:val="title_German (end)"/>
    <w:basedOn w:val="References"/>
    <w:pPr>
      <w:numPr>
        <w:numId w:val="0"/>
      </w:numPr>
      <w:spacing w:before="360" w:after="120"/>
      <w:jc w:val="center"/>
    </w:pPr>
    <w:rPr>
      <w:b/>
      <w:caps/>
      <w:lang w:val="de-DE"/>
    </w:rPr>
  </w:style>
  <w:style w:type="paragraph" w:customStyle="1" w:styleId="papertitlestart">
    <w:name w:val="paper_title (start)"/>
    <w:basedOn w:val="Normalny"/>
    <w:pPr>
      <w:spacing w:before="1200" w:after="240"/>
      <w:jc w:val="center"/>
    </w:pPr>
    <w:rPr>
      <w:rFonts w:ascii="Arial" w:hAnsi="Arial" w:cs="Arial"/>
      <w:b/>
      <w:bCs/>
      <w:caps/>
      <w:lang w:val="en-GB"/>
    </w:rPr>
  </w:style>
  <w:style w:type="paragraph" w:customStyle="1" w:styleId="papertitleEnglishstart">
    <w:name w:val="paper_title_English (start)"/>
    <w:basedOn w:val="Normalny"/>
    <w:rsid w:val="00D54EA9"/>
    <w:pPr>
      <w:spacing w:before="1200" w:after="240"/>
      <w:jc w:val="center"/>
    </w:pPr>
    <w:rPr>
      <w:rFonts w:ascii="Arial" w:hAnsi="Arial" w:cs="Arial"/>
      <w:b/>
      <w:bCs/>
      <w:caps/>
      <w:lang w:val="en-GB"/>
    </w:rPr>
  </w:style>
  <w:style w:type="paragraph" w:customStyle="1" w:styleId="a-wzor">
    <w:name w:val="a-wzor"/>
    <w:basedOn w:val="Normalny"/>
    <w:pPr>
      <w:widowControl w:val="0"/>
      <w:tabs>
        <w:tab w:val="left" w:pos="0"/>
        <w:tab w:val="center" w:pos="4536"/>
        <w:tab w:val="right" w:pos="9072"/>
      </w:tabs>
      <w:spacing w:line="360" w:lineRule="auto"/>
      <w:ind w:firstLine="851"/>
    </w:pPr>
    <w:rPr>
      <w:noProof w:val="0"/>
      <w:szCs w:val="20"/>
      <w:lang w:val="pl-PL" w:eastAsia="pl-PL"/>
    </w:rPr>
  </w:style>
  <w:style w:type="paragraph" w:customStyle="1" w:styleId="wzor">
    <w:name w:val="wzor"/>
    <w:basedOn w:val="Normalny"/>
    <w:pPr>
      <w:widowControl w:val="0"/>
      <w:tabs>
        <w:tab w:val="left" w:pos="0"/>
        <w:tab w:val="center" w:pos="4253"/>
        <w:tab w:val="right" w:pos="9072"/>
      </w:tabs>
      <w:spacing w:line="360" w:lineRule="auto"/>
    </w:pPr>
    <w:rPr>
      <w:noProof w:val="0"/>
      <w:szCs w:val="20"/>
      <w:lang w:val="pl-PL" w:eastAsia="pl-PL"/>
    </w:rPr>
  </w:style>
  <w:style w:type="paragraph" w:customStyle="1" w:styleId="11Styl">
    <w:name w:val="1.1. Styl"/>
    <w:basedOn w:val="Normalny"/>
    <w:pPr>
      <w:numPr>
        <w:ilvl w:val="1"/>
        <w:numId w:val="5"/>
      </w:numPr>
      <w:tabs>
        <w:tab w:val="left" w:pos="567"/>
        <w:tab w:val="right" w:pos="9072"/>
      </w:tabs>
      <w:spacing w:after="40" w:line="320" w:lineRule="atLeast"/>
      <w:jc w:val="left"/>
    </w:pPr>
    <w:rPr>
      <w:rFonts w:ascii="Arial Narrow" w:hAnsi="Arial Narrow"/>
      <w:b/>
      <w:sz w:val="26"/>
      <w:szCs w:val="20"/>
      <w:lang w:val="pl-PL" w:eastAsia="pl-PL"/>
    </w:rPr>
  </w:style>
  <w:style w:type="paragraph" w:customStyle="1" w:styleId="111Styl">
    <w:name w:val="1.1.1. Styl"/>
    <w:basedOn w:val="Normalny"/>
    <w:pPr>
      <w:numPr>
        <w:ilvl w:val="2"/>
        <w:numId w:val="5"/>
      </w:numPr>
      <w:tabs>
        <w:tab w:val="right" w:pos="-1344"/>
        <w:tab w:val="left" w:pos="993"/>
        <w:tab w:val="right" w:pos="9072"/>
      </w:tabs>
      <w:spacing w:before="20" w:after="20" w:line="320" w:lineRule="atLeast"/>
      <w:jc w:val="left"/>
    </w:pPr>
    <w:rPr>
      <w:rFonts w:ascii="Arial Narrow" w:hAnsi="Arial Narrow"/>
      <w:sz w:val="26"/>
      <w:szCs w:val="20"/>
      <w:lang w:val="pl-PL" w:eastAsia="pl-PL"/>
    </w:rPr>
  </w:style>
  <w:style w:type="paragraph" w:customStyle="1" w:styleId="Tabletitle">
    <w:name w:val="Table_title"/>
    <w:basedOn w:val="wzor"/>
    <w:pPr>
      <w:widowControl/>
      <w:tabs>
        <w:tab w:val="clear" w:pos="0"/>
        <w:tab w:val="clear" w:pos="4253"/>
        <w:tab w:val="clear" w:pos="9072"/>
        <w:tab w:val="center" w:pos="4536"/>
      </w:tabs>
      <w:spacing w:before="240" w:after="120" w:line="240" w:lineRule="auto"/>
      <w:jc w:val="center"/>
    </w:pPr>
    <w:rPr>
      <w:sz w:val="22"/>
      <w:lang w:val="en-GB"/>
    </w:rPr>
  </w:style>
  <w:style w:type="paragraph" w:customStyle="1" w:styleId="anomenclature">
    <w:name w:val="a_nomenclature"/>
    <w:basedOn w:val="Normalny"/>
    <w:pPr>
      <w:tabs>
        <w:tab w:val="left" w:pos="567"/>
      </w:tabs>
      <w:ind w:left="851" w:hanging="851"/>
    </w:pPr>
    <w:rPr>
      <w:noProof w:val="0"/>
      <w:lang w:val="en-GB"/>
    </w:rPr>
  </w:style>
  <w:style w:type="paragraph" w:customStyle="1" w:styleId="Headofreferences">
    <w:name w:val="Head_of_references"/>
    <w:basedOn w:val="Normalny"/>
    <w:pPr>
      <w:keepNext/>
      <w:spacing w:before="480" w:after="240"/>
      <w:jc w:val="center"/>
      <w:outlineLvl w:val="0"/>
    </w:pPr>
    <w:rPr>
      <w:rFonts w:eastAsia="MS Mincho"/>
      <w:b/>
      <w:bCs/>
      <w:caps/>
      <w:lang w:val="en-GB"/>
    </w:rPr>
  </w:style>
  <w:style w:type="paragraph" w:customStyle="1" w:styleId="Acknowledgements">
    <w:name w:val="Acknowledgements"/>
    <w:basedOn w:val="summaryGermanend"/>
    <w:pPr>
      <w:spacing w:before="240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323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TRSE-2018\HTRSE_public_html\HTRSE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HTRSE-2018.dot</Template>
  <TotalTime>81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HTRSE-2016</vt:lpstr>
    </vt:vector>
  </TitlesOfParts>
  <Company>West Pomeranian University of Technology Szczecin</Company>
  <LinksUpToDate>false</LinksUpToDate>
  <CharactersWithSpaces>3357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mailto:ktc@ps.pl</vt:lpwstr>
      </vt:variant>
      <vt:variant>
        <vt:lpwstr/>
      </vt:variant>
      <vt:variant>
        <vt:i4>6357003</vt:i4>
      </vt:variant>
      <vt:variant>
        <vt:i4>0</vt:i4>
      </vt:variant>
      <vt:variant>
        <vt:i4>0</vt:i4>
      </vt:variant>
      <vt:variant>
        <vt:i4>5</vt:i4>
      </vt:variant>
      <vt:variant>
        <vt:lpwstr>mailto:Tomasz.Kujawa@ps.pl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HTRSE-2016</dc:title>
  <dc:creator>Tomasz</dc:creator>
  <cp:lastModifiedBy>Tomasz</cp:lastModifiedBy>
  <cp:revision>10</cp:revision>
  <cp:lastPrinted>2004-02-18T12:18:00Z</cp:lastPrinted>
  <dcterms:created xsi:type="dcterms:W3CDTF">2024-04-25T13:38:00Z</dcterms:created>
  <dcterms:modified xsi:type="dcterms:W3CDTF">2024-04-25T14:59:00Z</dcterms:modified>
</cp:coreProperties>
</file>